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73B" w:rsidRPr="00D9124F" w:rsidRDefault="00342537" w:rsidP="003435B1">
      <w:pPr>
        <w:bidi/>
        <w:jc w:val="center"/>
        <w:rPr>
          <w:rFonts w:ascii="Traditional Arabic" w:hAnsi="Traditional Arabic" w:cs="Traditional Arabic" w:hint="cs"/>
          <w:b/>
          <w:bCs/>
          <w:sz w:val="36"/>
          <w:szCs w:val="36"/>
          <w:u w:val="single"/>
          <w:rtl/>
          <w:lang w:bidi="ar-DZ"/>
        </w:rPr>
      </w:pPr>
      <w:r>
        <w:rPr>
          <w:rFonts w:ascii="Traditional Arabic" w:hAnsi="Traditional Arabic" w:cs="Traditional Arabic" w:hint="cs"/>
          <w:b/>
          <w:bCs/>
          <w:sz w:val="36"/>
          <w:szCs w:val="36"/>
          <w:u w:val="single"/>
          <w:rtl/>
          <w:lang w:bidi="ar-DZ"/>
        </w:rPr>
        <w:t>المشاركة في التظاهرات العلمية الدولية</w:t>
      </w:r>
      <w:bookmarkStart w:id="0" w:name="_GoBack"/>
      <w:bookmarkEnd w:id="0"/>
    </w:p>
    <w:tbl>
      <w:tblPr>
        <w:tblStyle w:val="Grilledutableau"/>
        <w:bidiVisual/>
        <w:tblW w:w="11057" w:type="dxa"/>
        <w:tblInd w:w="-743" w:type="dxa"/>
        <w:tblLayout w:type="fixed"/>
        <w:tblLook w:val="04A0" w:firstRow="1" w:lastRow="0" w:firstColumn="1" w:lastColumn="0" w:noHBand="0" w:noVBand="1"/>
      </w:tblPr>
      <w:tblGrid>
        <w:gridCol w:w="3544"/>
        <w:gridCol w:w="1134"/>
        <w:gridCol w:w="1701"/>
        <w:gridCol w:w="1086"/>
        <w:gridCol w:w="851"/>
        <w:gridCol w:w="898"/>
        <w:gridCol w:w="993"/>
        <w:gridCol w:w="850"/>
      </w:tblGrid>
      <w:tr w:rsidR="0020791D" w:rsidTr="003F1E27">
        <w:tc>
          <w:tcPr>
            <w:tcW w:w="3544" w:type="dxa"/>
            <w:vMerge w:val="restart"/>
            <w:vAlign w:val="center"/>
          </w:tcPr>
          <w:p w:rsidR="00D67C7A" w:rsidRPr="001A4E52" w:rsidRDefault="00D67C7A" w:rsidP="005C2926">
            <w:pPr>
              <w:tabs>
                <w:tab w:val="center" w:pos="1264"/>
                <w:tab w:val="right" w:pos="2529"/>
              </w:tabs>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الرتبة العلمية</w:t>
            </w:r>
          </w:p>
        </w:tc>
        <w:tc>
          <w:tcPr>
            <w:tcW w:w="1134" w:type="dxa"/>
          </w:tcPr>
          <w:p w:rsidR="00D67C7A" w:rsidRPr="001A4E52" w:rsidRDefault="00D67C7A" w:rsidP="00D67C7A">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 xml:space="preserve">أستاذ </w:t>
            </w:r>
          </w:p>
        </w:tc>
        <w:tc>
          <w:tcPr>
            <w:tcW w:w="1701" w:type="dxa"/>
          </w:tcPr>
          <w:p w:rsidR="00D67C7A" w:rsidRPr="001A4E52" w:rsidRDefault="00D67C7A" w:rsidP="00D67C7A">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أستاذ محاضر أ</w:t>
            </w:r>
          </w:p>
        </w:tc>
        <w:tc>
          <w:tcPr>
            <w:tcW w:w="1086" w:type="dxa"/>
          </w:tcPr>
          <w:p w:rsidR="00D67C7A" w:rsidRPr="001A4E52" w:rsidRDefault="00D67C7A" w:rsidP="00D67C7A">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أستاذ محاضر ب</w:t>
            </w:r>
          </w:p>
        </w:tc>
        <w:tc>
          <w:tcPr>
            <w:tcW w:w="851" w:type="dxa"/>
          </w:tcPr>
          <w:p w:rsidR="00D67C7A" w:rsidRPr="001A4E52" w:rsidRDefault="00D67C7A" w:rsidP="003435B1">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أستاذ مساعد أ</w:t>
            </w:r>
          </w:p>
        </w:tc>
        <w:tc>
          <w:tcPr>
            <w:tcW w:w="898" w:type="dxa"/>
          </w:tcPr>
          <w:p w:rsidR="00D67C7A" w:rsidRPr="001A4E52" w:rsidRDefault="00D67C7A" w:rsidP="003435B1">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أستاذ مساعد ب</w:t>
            </w:r>
          </w:p>
        </w:tc>
        <w:tc>
          <w:tcPr>
            <w:tcW w:w="993" w:type="dxa"/>
          </w:tcPr>
          <w:p w:rsidR="00D67C7A" w:rsidRPr="001A4E52" w:rsidRDefault="00D67C7A" w:rsidP="003435B1">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طال دكتوراه غير أجير</w:t>
            </w:r>
          </w:p>
        </w:tc>
        <w:tc>
          <w:tcPr>
            <w:tcW w:w="850" w:type="dxa"/>
          </w:tcPr>
          <w:p w:rsidR="00D67C7A" w:rsidRPr="001A4E52" w:rsidRDefault="00D67C7A" w:rsidP="003435B1">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النقطة</w:t>
            </w:r>
          </w:p>
        </w:tc>
      </w:tr>
      <w:tr w:rsidR="0020791D" w:rsidTr="003F1E27">
        <w:tc>
          <w:tcPr>
            <w:tcW w:w="3544" w:type="dxa"/>
            <w:vMerge/>
            <w:vAlign w:val="center"/>
          </w:tcPr>
          <w:p w:rsidR="00D67C7A" w:rsidRPr="001A4E52" w:rsidRDefault="00D67C7A" w:rsidP="005C2926">
            <w:pPr>
              <w:bidi/>
              <w:jc w:val="center"/>
              <w:rPr>
                <w:rFonts w:ascii="Traditional Arabic" w:hAnsi="Traditional Arabic" w:cs="Traditional Arabic"/>
                <w:sz w:val="30"/>
                <w:szCs w:val="30"/>
                <w:lang w:bidi="ar-EG"/>
              </w:rPr>
            </w:pPr>
          </w:p>
        </w:tc>
        <w:tc>
          <w:tcPr>
            <w:tcW w:w="1134" w:type="dxa"/>
          </w:tcPr>
          <w:p w:rsidR="00D67C7A" w:rsidRDefault="00D67C7A"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7</w:t>
            </w:r>
          </w:p>
        </w:tc>
        <w:tc>
          <w:tcPr>
            <w:tcW w:w="1701" w:type="dxa"/>
          </w:tcPr>
          <w:p w:rsidR="00D67C7A" w:rsidRDefault="00D67C7A"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5</w:t>
            </w:r>
          </w:p>
        </w:tc>
        <w:tc>
          <w:tcPr>
            <w:tcW w:w="1086" w:type="dxa"/>
          </w:tcPr>
          <w:p w:rsidR="00D67C7A" w:rsidRDefault="00D67C7A"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3</w:t>
            </w:r>
          </w:p>
        </w:tc>
        <w:tc>
          <w:tcPr>
            <w:tcW w:w="851" w:type="dxa"/>
          </w:tcPr>
          <w:p w:rsidR="00D67C7A" w:rsidRDefault="00D67C7A"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2</w:t>
            </w:r>
          </w:p>
        </w:tc>
        <w:tc>
          <w:tcPr>
            <w:tcW w:w="898" w:type="dxa"/>
          </w:tcPr>
          <w:p w:rsidR="00D67C7A" w:rsidRDefault="00D67C7A"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2</w:t>
            </w:r>
          </w:p>
        </w:tc>
        <w:tc>
          <w:tcPr>
            <w:tcW w:w="993" w:type="dxa"/>
          </w:tcPr>
          <w:p w:rsidR="00D67C7A" w:rsidRDefault="00D67C7A"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w:t>
            </w:r>
          </w:p>
        </w:tc>
        <w:tc>
          <w:tcPr>
            <w:tcW w:w="850" w:type="dxa"/>
          </w:tcPr>
          <w:p w:rsidR="00D67C7A" w:rsidRDefault="00D67C7A" w:rsidP="003435B1">
            <w:pPr>
              <w:bidi/>
              <w:jc w:val="center"/>
              <w:rPr>
                <w:rFonts w:ascii="Traditional Arabic" w:hAnsi="Traditional Arabic" w:cs="Traditional Arabic"/>
                <w:sz w:val="32"/>
                <w:szCs w:val="32"/>
                <w:rtl/>
                <w:lang w:bidi="ar-EG"/>
              </w:rPr>
            </w:pPr>
          </w:p>
        </w:tc>
      </w:tr>
      <w:tr w:rsidR="00D67C7A" w:rsidTr="003F1E27">
        <w:tc>
          <w:tcPr>
            <w:tcW w:w="3544" w:type="dxa"/>
            <w:vAlign w:val="center"/>
          </w:tcPr>
          <w:p w:rsidR="00D67C7A" w:rsidRPr="001A4E52" w:rsidRDefault="00D67C7A" w:rsidP="005C2926">
            <w:pPr>
              <w:bidi/>
              <w:jc w:val="center"/>
              <w:rPr>
                <w:rFonts w:ascii="Traditional Arabic" w:hAnsi="Traditional Arabic" w:cs="Traditional Arabic"/>
                <w:b/>
                <w:bCs/>
                <w:sz w:val="30"/>
                <w:szCs w:val="30"/>
                <w:lang w:bidi="ar-EG"/>
              </w:rPr>
            </w:pPr>
            <w:r w:rsidRPr="001A4E52">
              <w:rPr>
                <w:rFonts w:ascii="Traditional Arabic" w:hAnsi="Traditional Arabic" w:cs="Traditional Arabic"/>
                <w:b/>
                <w:bCs/>
                <w:sz w:val="30"/>
                <w:szCs w:val="30"/>
                <w:lang w:bidi="ar-EG"/>
              </w:rPr>
              <w:t>(n)</w:t>
            </w:r>
            <w:r w:rsidRPr="001A4E52">
              <w:rPr>
                <w:rFonts w:ascii="Traditional Arabic" w:hAnsi="Traditional Arabic" w:cs="Traditional Arabic" w:hint="cs"/>
                <w:b/>
                <w:bCs/>
                <w:sz w:val="30"/>
                <w:szCs w:val="30"/>
                <w:rtl/>
                <w:lang w:bidi="ar-EG"/>
              </w:rPr>
              <w:t xml:space="preserve"> </w:t>
            </w:r>
            <w:proofErr w:type="spellStart"/>
            <w:r w:rsidRPr="001A4E52">
              <w:rPr>
                <w:rFonts w:ascii="Traditional Arabic" w:hAnsi="Traditional Arabic" w:cs="Traditional Arabic" w:hint="cs"/>
                <w:b/>
                <w:bCs/>
                <w:sz w:val="30"/>
                <w:szCs w:val="30"/>
                <w:rtl/>
                <w:lang w:bidi="ar-EG"/>
              </w:rPr>
              <w:t>الإستفادات</w:t>
            </w:r>
            <w:proofErr w:type="spellEnd"/>
            <w:r w:rsidRPr="001A4E52">
              <w:rPr>
                <w:rFonts w:ascii="Traditional Arabic" w:hAnsi="Traditional Arabic" w:cs="Traditional Arabic" w:hint="cs"/>
                <w:b/>
                <w:bCs/>
                <w:sz w:val="30"/>
                <w:szCs w:val="30"/>
                <w:rtl/>
                <w:lang w:bidi="ar-EG"/>
              </w:rPr>
              <w:t xml:space="preserve"> السابقة للثلاث سنوات</w:t>
            </w:r>
          </w:p>
        </w:tc>
        <w:tc>
          <w:tcPr>
            <w:tcW w:w="6663" w:type="dxa"/>
            <w:gridSpan w:val="6"/>
          </w:tcPr>
          <w:p w:rsidR="00D67C7A" w:rsidRDefault="00D67C7A" w:rsidP="003435B1">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3-n</w:t>
            </w:r>
          </w:p>
        </w:tc>
        <w:tc>
          <w:tcPr>
            <w:tcW w:w="850" w:type="dxa"/>
          </w:tcPr>
          <w:p w:rsidR="00D67C7A" w:rsidRDefault="00D67C7A" w:rsidP="003435B1">
            <w:pPr>
              <w:bidi/>
              <w:jc w:val="center"/>
              <w:rPr>
                <w:rFonts w:ascii="Traditional Arabic" w:hAnsi="Traditional Arabic" w:cs="Traditional Arabic"/>
                <w:sz w:val="32"/>
                <w:szCs w:val="32"/>
                <w:rtl/>
                <w:lang w:bidi="ar-EG"/>
              </w:rPr>
            </w:pPr>
          </w:p>
        </w:tc>
      </w:tr>
      <w:tr w:rsidR="0020791D" w:rsidTr="003F1E27">
        <w:tc>
          <w:tcPr>
            <w:tcW w:w="3544" w:type="dxa"/>
            <w:vAlign w:val="center"/>
          </w:tcPr>
          <w:p w:rsidR="00122D45" w:rsidRPr="001A4E52" w:rsidRDefault="00122D45" w:rsidP="005C2926">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جوائز وطنية ودولية مرتبطة بانجازات علمية، إنشاء مؤسسة ناشئة، براءة اختراع، طال دكتوراه 5 نجوم في مسار تكوينه بالماستر.</w:t>
            </w:r>
          </w:p>
        </w:tc>
        <w:tc>
          <w:tcPr>
            <w:tcW w:w="1134" w:type="dxa"/>
          </w:tcPr>
          <w:p w:rsidR="00122D45" w:rsidRDefault="00122D45"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 السابقة</w:t>
            </w:r>
          </w:p>
        </w:tc>
        <w:tc>
          <w:tcPr>
            <w:tcW w:w="5529" w:type="dxa"/>
            <w:gridSpan w:val="5"/>
          </w:tcPr>
          <w:p w:rsidR="00122D45" w:rsidRDefault="00122D45"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w:t>
            </w:r>
          </w:p>
        </w:tc>
        <w:tc>
          <w:tcPr>
            <w:tcW w:w="850" w:type="dxa"/>
          </w:tcPr>
          <w:p w:rsidR="00122D45" w:rsidRDefault="00122D45" w:rsidP="003435B1">
            <w:pPr>
              <w:bidi/>
              <w:jc w:val="center"/>
              <w:rPr>
                <w:rFonts w:ascii="Traditional Arabic" w:hAnsi="Traditional Arabic" w:cs="Traditional Arabic"/>
                <w:sz w:val="32"/>
                <w:szCs w:val="32"/>
                <w:rtl/>
                <w:lang w:bidi="ar-EG"/>
              </w:rPr>
            </w:pPr>
          </w:p>
        </w:tc>
      </w:tr>
      <w:tr w:rsidR="0020791D" w:rsidTr="003F1E27">
        <w:tc>
          <w:tcPr>
            <w:tcW w:w="3544" w:type="dxa"/>
            <w:vMerge w:val="restart"/>
            <w:vAlign w:val="center"/>
          </w:tcPr>
          <w:p w:rsidR="00D67060" w:rsidRPr="001A4E52" w:rsidRDefault="00D67060" w:rsidP="005C2926">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 xml:space="preserve">نشر مقال بعد الاستفادة </w:t>
            </w:r>
            <w:proofErr w:type="gramStart"/>
            <w:r w:rsidRPr="001A4E52">
              <w:rPr>
                <w:rFonts w:ascii="Traditional Arabic" w:hAnsi="Traditional Arabic" w:cs="Traditional Arabic" w:hint="cs"/>
                <w:b/>
                <w:bCs/>
                <w:sz w:val="30"/>
                <w:szCs w:val="30"/>
                <w:rtl/>
                <w:lang w:bidi="ar-EG"/>
              </w:rPr>
              <w:t>السابقة</w:t>
            </w:r>
            <w:r w:rsidRPr="001A4E52">
              <w:rPr>
                <w:rFonts w:ascii="Traditional Arabic" w:hAnsi="Traditional Arabic" w:cs="Traditional Arabic"/>
                <w:b/>
                <w:bCs/>
                <w:sz w:val="30"/>
                <w:szCs w:val="30"/>
                <w:lang w:bidi="ar-EG"/>
              </w:rPr>
              <w:t>)</w:t>
            </w:r>
            <w:r w:rsidRPr="001A4E52">
              <w:rPr>
                <w:rFonts w:ascii="Traditional Arabic" w:hAnsi="Traditional Arabic" w:cs="Traditional Arabic" w:hint="cs"/>
                <w:b/>
                <w:bCs/>
                <w:sz w:val="30"/>
                <w:szCs w:val="30"/>
                <w:rtl/>
                <w:lang w:bidi="ar-EG"/>
              </w:rPr>
              <w:t>يخضع</w:t>
            </w:r>
            <w:proofErr w:type="gramEnd"/>
            <w:r w:rsidRPr="001A4E52">
              <w:rPr>
                <w:rFonts w:ascii="Traditional Arabic" w:hAnsi="Traditional Arabic" w:cs="Traditional Arabic" w:hint="cs"/>
                <w:b/>
                <w:bCs/>
                <w:sz w:val="30"/>
                <w:szCs w:val="30"/>
                <w:rtl/>
                <w:lang w:bidi="ar-EG"/>
              </w:rPr>
              <w:t xml:space="preserve"> لنفس شروط مناقشة الدكتوراه</w:t>
            </w:r>
            <w:r w:rsidRPr="001A4E52">
              <w:rPr>
                <w:rFonts w:ascii="Traditional Arabic" w:hAnsi="Traditional Arabic" w:cs="Traditional Arabic"/>
                <w:b/>
                <w:bCs/>
                <w:sz w:val="30"/>
                <w:szCs w:val="30"/>
                <w:lang w:bidi="ar-EG"/>
              </w:rPr>
              <w:t>(</w:t>
            </w:r>
            <w:r w:rsidRPr="001A4E52">
              <w:rPr>
                <w:rFonts w:ascii="Traditional Arabic" w:hAnsi="Traditional Arabic" w:cs="Traditional Arabic" w:hint="cs"/>
                <w:b/>
                <w:bCs/>
                <w:sz w:val="30"/>
                <w:szCs w:val="30"/>
                <w:rtl/>
                <w:lang w:bidi="ar-EG"/>
              </w:rPr>
              <w:t xml:space="preserve"> يجب تسمية المؤسسة في المقال المنشور</w:t>
            </w:r>
          </w:p>
        </w:tc>
        <w:tc>
          <w:tcPr>
            <w:tcW w:w="1134" w:type="dxa"/>
            <w:vMerge w:val="restart"/>
          </w:tcPr>
          <w:p w:rsidR="00D67060" w:rsidRDefault="00D67060"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w:t>
            </w:r>
          </w:p>
        </w:tc>
        <w:tc>
          <w:tcPr>
            <w:tcW w:w="1701" w:type="dxa"/>
          </w:tcPr>
          <w:p w:rsidR="00D67060" w:rsidRDefault="00D67060" w:rsidP="003435B1">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A</w:t>
            </w:r>
          </w:p>
        </w:tc>
        <w:tc>
          <w:tcPr>
            <w:tcW w:w="3828" w:type="dxa"/>
            <w:gridSpan w:val="4"/>
          </w:tcPr>
          <w:p w:rsidR="00D67060" w:rsidRDefault="00D67060"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15 نقطة</w:t>
            </w:r>
          </w:p>
        </w:tc>
        <w:tc>
          <w:tcPr>
            <w:tcW w:w="850" w:type="dxa"/>
          </w:tcPr>
          <w:p w:rsidR="00D67060" w:rsidRDefault="00D67060" w:rsidP="003435B1">
            <w:pPr>
              <w:bidi/>
              <w:jc w:val="center"/>
              <w:rPr>
                <w:rFonts w:ascii="Traditional Arabic" w:hAnsi="Traditional Arabic" w:cs="Traditional Arabic"/>
                <w:sz w:val="32"/>
                <w:szCs w:val="32"/>
                <w:rtl/>
                <w:lang w:bidi="ar-EG"/>
              </w:rPr>
            </w:pPr>
          </w:p>
        </w:tc>
      </w:tr>
      <w:tr w:rsidR="0020791D" w:rsidTr="003F1E27">
        <w:tc>
          <w:tcPr>
            <w:tcW w:w="3544" w:type="dxa"/>
            <w:vMerge/>
            <w:vAlign w:val="center"/>
          </w:tcPr>
          <w:p w:rsidR="00D67060" w:rsidRPr="001A4E52" w:rsidRDefault="00D67060" w:rsidP="005C2926">
            <w:pPr>
              <w:bidi/>
              <w:jc w:val="center"/>
              <w:rPr>
                <w:rFonts w:ascii="Traditional Arabic" w:hAnsi="Traditional Arabic" w:cs="Traditional Arabic"/>
                <w:b/>
                <w:bCs/>
                <w:sz w:val="30"/>
                <w:szCs w:val="30"/>
                <w:rtl/>
                <w:lang w:bidi="ar-EG"/>
              </w:rPr>
            </w:pPr>
          </w:p>
        </w:tc>
        <w:tc>
          <w:tcPr>
            <w:tcW w:w="1134" w:type="dxa"/>
            <w:vMerge/>
          </w:tcPr>
          <w:p w:rsidR="00D67060" w:rsidRDefault="00D67060" w:rsidP="003435B1">
            <w:pPr>
              <w:bidi/>
              <w:jc w:val="center"/>
              <w:rPr>
                <w:rFonts w:ascii="Traditional Arabic" w:hAnsi="Traditional Arabic" w:cs="Traditional Arabic"/>
                <w:sz w:val="32"/>
                <w:szCs w:val="32"/>
                <w:rtl/>
                <w:lang w:bidi="ar-EG"/>
              </w:rPr>
            </w:pPr>
          </w:p>
        </w:tc>
        <w:tc>
          <w:tcPr>
            <w:tcW w:w="1701" w:type="dxa"/>
          </w:tcPr>
          <w:p w:rsidR="00D67060" w:rsidRDefault="00D67060" w:rsidP="003435B1">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B</w:t>
            </w:r>
          </w:p>
        </w:tc>
        <w:tc>
          <w:tcPr>
            <w:tcW w:w="3828" w:type="dxa"/>
            <w:gridSpan w:val="4"/>
          </w:tcPr>
          <w:p w:rsidR="00D67060" w:rsidRDefault="00D67060"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w:t>
            </w:r>
          </w:p>
        </w:tc>
        <w:tc>
          <w:tcPr>
            <w:tcW w:w="850" w:type="dxa"/>
          </w:tcPr>
          <w:p w:rsidR="00D67060" w:rsidRDefault="00D67060" w:rsidP="003435B1">
            <w:pPr>
              <w:bidi/>
              <w:jc w:val="center"/>
              <w:rPr>
                <w:rFonts w:ascii="Traditional Arabic" w:hAnsi="Traditional Arabic" w:cs="Traditional Arabic"/>
                <w:sz w:val="32"/>
                <w:szCs w:val="32"/>
                <w:rtl/>
                <w:lang w:bidi="ar-EG"/>
              </w:rPr>
            </w:pPr>
          </w:p>
        </w:tc>
      </w:tr>
      <w:tr w:rsidR="0020791D" w:rsidTr="003F1E27">
        <w:tc>
          <w:tcPr>
            <w:tcW w:w="3544" w:type="dxa"/>
            <w:vMerge/>
            <w:vAlign w:val="center"/>
          </w:tcPr>
          <w:p w:rsidR="00D67060" w:rsidRPr="001A4E52" w:rsidRDefault="00D67060" w:rsidP="005C2926">
            <w:pPr>
              <w:bidi/>
              <w:jc w:val="center"/>
              <w:rPr>
                <w:rFonts w:ascii="Traditional Arabic" w:hAnsi="Traditional Arabic" w:cs="Traditional Arabic"/>
                <w:b/>
                <w:bCs/>
                <w:sz w:val="30"/>
                <w:szCs w:val="30"/>
                <w:rtl/>
                <w:lang w:bidi="ar-EG"/>
              </w:rPr>
            </w:pPr>
          </w:p>
        </w:tc>
        <w:tc>
          <w:tcPr>
            <w:tcW w:w="1134" w:type="dxa"/>
          </w:tcPr>
          <w:p w:rsidR="00D67060" w:rsidRDefault="00D67060"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w:t>
            </w:r>
          </w:p>
        </w:tc>
        <w:tc>
          <w:tcPr>
            <w:tcW w:w="1701" w:type="dxa"/>
          </w:tcPr>
          <w:p w:rsidR="00D67060" w:rsidRDefault="00D67060" w:rsidP="003435B1">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C</w:t>
            </w:r>
          </w:p>
        </w:tc>
        <w:tc>
          <w:tcPr>
            <w:tcW w:w="3828" w:type="dxa"/>
            <w:gridSpan w:val="4"/>
          </w:tcPr>
          <w:p w:rsidR="00D67060" w:rsidRDefault="00D67060"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p w:rsidR="00D67060" w:rsidRDefault="00D67060" w:rsidP="00D67060">
            <w:pPr>
              <w:bidi/>
              <w:jc w:val="center"/>
              <w:rPr>
                <w:rFonts w:ascii="Traditional Arabic" w:hAnsi="Traditional Arabic" w:cs="Traditional Arabic"/>
                <w:sz w:val="32"/>
                <w:szCs w:val="32"/>
                <w:lang w:bidi="ar-EG"/>
              </w:rPr>
            </w:pPr>
            <w:proofErr w:type="gramStart"/>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مقالين</w:t>
            </w:r>
            <w:proofErr w:type="gramEnd"/>
            <w:r>
              <w:rPr>
                <w:rFonts w:ascii="Traditional Arabic" w:hAnsi="Traditional Arabic" w:cs="Traditional Arabic" w:hint="cs"/>
                <w:sz w:val="32"/>
                <w:szCs w:val="32"/>
                <w:rtl/>
                <w:lang w:bidi="ar-EG"/>
              </w:rPr>
              <w:t xml:space="preserve"> 02 كحد أقص</w:t>
            </w:r>
            <w:r>
              <w:rPr>
                <w:rFonts w:ascii="Traditional Arabic" w:hAnsi="Traditional Arabic" w:cs="Traditional Arabic"/>
                <w:sz w:val="32"/>
                <w:szCs w:val="32"/>
                <w:lang w:bidi="ar-EG"/>
              </w:rPr>
              <w:t>(</w:t>
            </w:r>
          </w:p>
        </w:tc>
        <w:tc>
          <w:tcPr>
            <w:tcW w:w="850" w:type="dxa"/>
          </w:tcPr>
          <w:p w:rsidR="00D67060" w:rsidRDefault="00D67060" w:rsidP="003435B1">
            <w:pPr>
              <w:bidi/>
              <w:jc w:val="center"/>
              <w:rPr>
                <w:rFonts w:ascii="Traditional Arabic" w:hAnsi="Traditional Arabic" w:cs="Traditional Arabic"/>
                <w:sz w:val="32"/>
                <w:szCs w:val="32"/>
                <w:rtl/>
                <w:lang w:bidi="ar-EG"/>
              </w:rPr>
            </w:pPr>
          </w:p>
        </w:tc>
      </w:tr>
      <w:tr w:rsidR="00D37E7A" w:rsidTr="003F1E27">
        <w:tc>
          <w:tcPr>
            <w:tcW w:w="3544" w:type="dxa"/>
            <w:vMerge w:val="restart"/>
            <w:vAlign w:val="center"/>
          </w:tcPr>
          <w:p w:rsidR="00D37E7A" w:rsidRPr="001A4E52" w:rsidRDefault="00D37E7A" w:rsidP="005C2926">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مداخلات بعد الاستفادة السابقة</w:t>
            </w:r>
          </w:p>
          <w:p w:rsidR="00D37E7A" w:rsidRPr="001A4E52" w:rsidRDefault="00D37E7A" w:rsidP="005C2926">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يجب تسمية المؤسسة في المقال المنشور</w:t>
            </w:r>
          </w:p>
        </w:tc>
        <w:tc>
          <w:tcPr>
            <w:tcW w:w="1134" w:type="dxa"/>
            <w:vMerge w:val="restart"/>
          </w:tcPr>
          <w:p w:rsidR="00D37E7A" w:rsidRDefault="00D37E7A"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دولية</w:t>
            </w:r>
          </w:p>
        </w:tc>
        <w:tc>
          <w:tcPr>
            <w:tcW w:w="1701" w:type="dxa"/>
          </w:tcPr>
          <w:p w:rsidR="00D37E7A" w:rsidRDefault="00D37E7A" w:rsidP="003435B1">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مصنفة</w:t>
            </w:r>
          </w:p>
          <w:p w:rsidR="00D37E7A" w:rsidRDefault="00D37E7A" w:rsidP="003417EF">
            <w:pPr>
              <w:bidi/>
              <w:rPr>
                <w:rFonts w:ascii="Traditional Arabic" w:hAnsi="Traditional Arabic" w:cs="Traditional Arabic"/>
                <w:sz w:val="32"/>
                <w:szCs w:val="32"/>
                <w:lang w:bidi="ar-EG"/>
              </w:rPr>
            </w:pPr>
            <w:r>
              <w:rPr>
                <w:rFonts w:ascii="Traditional Arabic" w:hAnsi="Traditional Arabic" w:cs="Traditional Arabic"/>
                <w:sz w:val="32"/>
                <w:szCs w:val="32"/>
                <w:lang w:bidi="ar-EG"/>
              </w:rPr>
              <w:t>(</w:t>
            </w:r>
            <w:r w:rsidRPr="0020791D">
              <w:rPr>
                <w:rFonts w:ascii="Traditional Arabic" w:hAnsi="Traditional Arabic" w:cs="Traditional Arabic"/>
                <w:sz w:val="20"/>
                <w:szCs w:val="20"/>
                <w:lang w:bidi="ar-EG"/>
              </w:rPr>
              <w:t>SCOPUS.WOS</w:t>
            </w:r>
            <w:r>
              <w:rPr>
                <w:rFonts w:ascii="Traditional Arabic" w:hAnsi="Traditional Arabic" w:cs="Traditional Arabic"/>
                <w:sz w:val="32"/>
                <w:szCs w:val="32"/>
                <w:lang w:bidi="ar-EG"/>
              </w:rPr>
              <w:t>)</w:t>
            </w:r>
          </w:p>
        </w:tc>
        <w:tc>
          <w:tcPr>
            <w:tcW w:w="3828" w:type="dxa"/>
            <w:gridSpan w:val="4"/>
          </w:tcPr>
          <w:p w:rsidR="00D37E7A" w:rsidRDefault="00D37E7A"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06 نقاط</w:t>
            </w:r>
          </w:p>
        </w:tc>
        <w:tc>
          <w:tcPr>
            <w:tcW w:w="850" w:type="dxa"/>
          </w:tcPr>
          <w:p w:rsidR="00D37E7A" w:rsidRDefault="00D37E7A" w:rsidP="003435B1">
            <w:pPr>
              <w:bidi/>
              <w:jc w:val="center"/>
              <w:rPr>
                <w:rFonts w:ascii="Traditional Arabic" w:hAnsi="Traditional Arabic" w:cs="Traditional Arabic"/>
                <w:sz w:val="32"/>
                <w:szCs w:val="32"/>
                <w:rtl/>
                <w:lang w:bidi="ar-EG"/>
              </w:rPr>
            </w:pPr>
          </w:p>
        </w:tc>
      </w:tr>
      <w:tr w:rsidR="00D37E7A" w:rsidTr="003F1E27">
        <w:tc>
          <w:tcPr>
            <w:tcW w:w="3544" w:type="dxa"/>
            <w:vMerge/>
            <w:vAlign w:val="center"/>
          </w:tcPr>
          <w:p w:rsidR="00D37E7A" w:rsidRPr="001A4E52" w:rsidRDefault="00D37E7A" w:rsidP="005C2926">
            <w:pPr>
              <w:bidi/>
              <w:jc w:val="center"/>
              <w:rPr>
                <w:rFonts w:ascii="Traditional Arabic" w:hAnsi="Traditional Arabic" w:cs="Traditional Arabic"/>
                <w:b/>
                <w:bCs/>
                <w:sz w:val="30"/>
                <w:szCs w:val="30"/>
                <w:rtl/>
                <w:lang w:bidi="ar-EG"/>
              </w:rPr>
            </w:pPr>
          </w:p>
        </w:tc>
        <w:tc>
          <w:tcPr>
            <w:tcW w:w="1134" w:type="dxa"/>
            <w:vMerge/>
          </w:tcPr>
          <w:p w:rsidR="00D37E7A" w:rsidRDefault="00D37E7A" w:rsidP="003435B1">
            <w:pPr>
              <w:bidi/>
              <w:jc w:val="center"/>
              <w:rPr>
                <w:rFonts w:ascii="Traditional Arabic" w:hAnsi="Traditional Arabic" w:cs="Traditional Arabic"/>
                <w:sz w:val="32"/>
                <w:szCs w:val="32"/>
                <w:rtl/>
                <w:lang w:bidi="ar-EG"/>
              </w:rPr>
            </w:pPr>
          </w:p>
        </w:tc>
        <w:tc>
          <w:tcPr>
            <w:tcW w:w="1701" w:type="dxa"/>
          </w:tcPr>
          <w:p w:rsidR="00D37E7A" w:rsidRDefault="00D37E7A"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غير مصنفة</w:t>
            </w:r>
          </w:p>
        </w:tc>
        <w:tc>
          <w:tcPr>
            <w:tcW w:w="3828" w:type="dxa"/>
            <w:gridSpan w:val="4"/>
          </w:tcPr>
          <w:p w:rsidR="00D37E7A" w:rsidRDefault="00D37E7A"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02 نقطتين</w:t>
            </w:r>
            <w:r w:rsidR="006D08E1">
              <w:rPr>
                <w:rFonts w:ascii="Traditional Arabic" w:hAnsi="Traditional Arabic" w:cs="Traditional Arabic" w:hint="cs"/>
                <w:sz w:val="32"/>
                <w:szCs w:val="32"/>
                <w:rtl/>
                <w:lang w:bidi="ar-EG"/>
              </w:rPr>
              <w:t xml:space="preserve"> </w:t>
            </w:r>
            <w:r w:rsidR="006D08E1">
              <w:rPr>
                <w:rFonts w:ascii="Traditional Arabic" w:hAnsi="Traditional Arabic" w:cs="Traditional Arabic"/>
                <w:sz w:val="32"/>
                <w:szCs w:val="32"/>
                <w:lang w:bidi="ar-EG"/>
              </w:rPr>
              <w:t>)</w:t>
            </w:r>
            <w:r w:rsidR="006D08E1">
              <w:rPr>
                <w:rFonts w:ascii="Traditional Arabic" w:hAnsi="Traditional Arabic" w:cs="Traditional Arabic" w:hint="cs"/>
                <w:sz w:val="32"/>
                <w:szCs w:val="32"/>
                <w:rtl/>
                <w:lang w:bidi="ar-EG"/>
              </w:rPr>
              <w:t xml:space="preserve">04 مداخلات كحد </w:t>
            </w:r>
            <w:proofErr w:type="gramStart"/>
            <w:r w:rsidR="006D08E1">
              <w:rPr>
                <w:rFonts w:ascii="Traditional Arabic" w:hAnsi="Traditional Arabic" w:cs="Traditional Arabic" w:hint="cs"/>
                <w:sz w:val="32"/>
                <w:szCs w:val="32"/>
                <w:rtl/>
                <w:lang w:bidi="ar-EG"/>
              </w:rPr>
              <w:t>أقصى</w:t>
            </w:r>
            <w:r w:rsidR="006D08E1">
              <w:rPr>
                <w:rFonts w:ascii="Traditional Arabic" w:hAnsi="Traditional Arabic" w:cs="Traditional Arabic"/>
                <w:sz w:val="32"/>
                <w:szCs w:val="32"/>
                <w:lang w:bidi="ar-EG"/>
              </w:rPr>
              <w:t>(</w:t>
            </w:r>
            <w:proofErr w:type="gramEnd"/>
          </w:p>
          <w:p w:rsidR="00D37E7A" w:rsidRDefault="00D37E7A" w:rsidP="006D08E1">
            <w:pPr>
              <w:bidi/>
              <w:jc w:val="center"/>
              <w:rPr>
                <w:rFonts w:ascii="Traditional Arabic" w:hAnsi="Traditional Arabic" w:cs="Traditional Arabic"/>
                <w:sz w:val="32"/>
                <w:szCs w:val="32"/>
                <w:rtl/>
                <w:lang w:bidi="ar-EG"/>
              </w:rPr>
            </w:pPr>
          </w:p>
        </w:tc>
        <w:tc>
          <w:tcPr>
            <w:tcW w:w="850" w:type="dxa"/>
          </w:tcPr>
          <w:p w:rsidR="00D37E7A" w:rsidRDefault="00D37E7A" w:rsidP="003435B1">
            <w:pPr>
              <w:bidi/>
              <w:jc w:val="center"/>
              <w:rPr>
                <w:rFonts w:ascii="Traditional Arabic" w:hAnsi="Traditional Arabic" w:cs="Traditional Arabic"/>
                <w:sz w:val="32"/>
                <w:szCs w:val="32"/>
                <w:rtl/>
                <w:lang w:bidi="ar-EG"/>
              </w:rPr>
            </w:pPr>
          </w:p>
        </w:tc>
      </w:tr>
      <w:tr w:rsidR="0020791D" w:rsidTr="003F1E27">
        <w:tc>
          <w:tcPr>
            <w:tcW w:w="3544" w:type="dxa"/>
            <w:vMerge/>
            <w:vAlign w:val="center"/>
          </w:tcPr>
          <w:p w:rsidR="003417EF" w:rsidRPr="001A4E52" w:rsidRDefault="003417EF" w:rsidP="005C2926">
            <w:pPr>
              <w:bidi/>
              <w:jc w:val="center"/>
              <w:rPr>
                <w:rFonts w:ascii="Traditional Arabic" w:hAnsi="Traditional Arabic" w:cs="Traditional Arabic"/>
                <w:b/>
                <w:bCs/>
                <w:sz w:val="30"/>
                <w:szCs w:val="30"/>
                <w:rtl/>
                <w:lang w:bidi="ar-EG"/>
              </w:rPr>
            </w:pPr>
          </w:p>
        </w:tc>
        <w:tc>
          <w:tcPr>
            <w:tcW w:w="1134" w:type="dxa"/>
          </w:tcPr>
          <w:p w:rsidR="003417EF" w:rsidRDefault="003417EF"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وطنية</w:t>
            </w:r>
          </w:p>
        </w:tc>
        <w:tc>
          <w:tcPr>
            <w:tcW w:w="5529" w:type="dxa"/>
            <w:gridSpan w:val="5"/>
          </w:tcPr>
          <w:p w:rsidR="003417EF" w:rsidRDefault="003417EF" w:rsidP="003435B1">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01 نقطة واحد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04 مداخلات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850" w:type="dxa"/>
          </w:tcPr>
          <w:p w:rsidR="003417EF" w:rsidRDefault="003417EF" w:rsidP="003435B1">
            <w:pPr>
              <w:bidi/>
              <w:jc w:val="center"/>
              <w:rPr>
                <w:rFonts w:ascii="Traditional Arabic" w:hAnsi="Traditional Arabic" w:cs="Traditional Arabic"/>
                <w:sz w:val="32"/>
                <w:szCs w:val="32"/>
                <w:rtl/>
                <w:lang w:bidi="ar-EG"/>
              </w:rPr>
            </w:pPr>
          </w:p>
        </w:tc>
      </w:tr>
      <w:tr w:rsidR="00DE1979" w:rsidTr="003F1E27">
        <w:tc>
          <w:tcPr>
            <w:tcW w:w="3544" w:type="dxa"/>
            <w:vAlign w:val="center"/>
          </w:tcPr>
          <w:p w:rsidR="00DE1979" w:rsidRPr="001A4E52" w:rsidRDefault="00DE1979" w:rsidP="005C2926">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الاشراف على طالب في اطار القرار الوزاري رقم 1275 المؤرخ في 27 سبتمبر 2022 الذي يحدد كيفيات إعداد مشروع مذكرة تخرج للحصول على شهادة جامعية مؤسسة ناشئة، مؤسسة مصغرة، مؤسسة فرعية براءة اختراع من قبل طلبة مؤسسات التعليم العالي</w:t>
            </w:r>
          </w:p>
        </w:tc>
        <w:tc>
          <w:tcPr>
            <w:tcW w:w="1134" w:type="dxa"/>
            <w:vMerge w:val="restart"/>
          </w:tcPr>
          <w:p w:rsidR="00DE1979" w:rsidRDefault="00DE1979"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 السابقة</w:t>
            </w:r>
          </w:p>
        </w:tc>
        <w:tc>
          <w:tcPr>
            <w:tcW w:w="5529" w:type="dxa"/>
            <w:gridSpan w:val="5"/>
          </w:tcPr>
          <w:p w:rsidR="00DE1979" w:rsidRDefault="00DE1979" w:rsidP="003435B1">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03 </w:t>
            </w:r>
            <w:proofErr w:type="gramStart"/>
            <w:r>
              <w:rPr>
                <w:rFonts w:ascii="Traditional Arabic" w:hAnsi="Traditional Arabic" w:cs="Traditional Arabic" w:hint="cs"/>
                <w:sz w:val="32"/>
                <w:szCs w:val="32"/>
                <w:rtl/>
                <w:lang w:bidi="ar-EG"/>
              </w:rPr>
              <w:t xml:space="preserve">نقاط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مشروعين</w:t>
            </w:r>
            <w:proofErr w:type="gramEnd"/>
            <w:r>
              <w:rPr>
                <w:rFonts w:ascii="Traditional Arabic" w:hAnsi="Traditional Arabic" w:cs="Traditional Arabic" w:hint="cs"/>
                <w:sz w:val="32"/>
                <w:szCs w:val="32"/>
                <w:rtl/>
                <w:lang w:bidi="ar-EG"/>
              </w:rPr>
              <w:t xml:space="preserve"> 02 كحد أقصى</w:t>
            </w:r>
            <w:r>
              <w:rPr>
                <w:rFonts w:ascii="Traditional Arabic" w:hAnsi="Traditional Arabic" w:cs="Traditional Arabic"/>
                <w:sz w:val="32"/>
                <w:szCs w:val="32"/>
                <w:lang w:bidi="ar-EG"/>
              </w:rPr>
              <w:t>(</w:t>
            </w:r>
          </w:p>
        </w:tc>
        <w:tc>
          <w:tcPr>
            <w:tcW w:w="850" w:type="dxa"/>
          </w:tcPr>
          <w:p w:rsidR="00DE1979" w:rsidRDefault="00DE1979" w:rsidP="003435B1">
            <w:pPr>
              <w:bidi/>
              <w:jc w:val="center"/>
              <w:rPr>
                <w:rFonts w:ascii="Traditional Arabic" w:hAnsi="Traditional Arabic" w:cs="Traditional Arabic"/>
                <w:sz w:val="32"/>
                <w:szCs w:val="32"/>
                <w:rtl/>
                <w:lang w:bidi="ar-EG"/>
              </w:rPr>
            </w:pPr>
          </w:p>
        </w:tc>
      </w:tr>
      <w:tr w:rsidR="00DE1979" w:rsidTr="003F1E27">
        <w:tc>
          <w:tcPr>
            <w:tcW w:w="3544" w:type="dxa"/>
            <w:vAlign w:val="center"/>
          </w:tcPr>
          <w:p w:rsidR="00DE1979" w:rsidRPr="001A4E52" w:rsidRDefault="00DE1979" w:rsidP="005C2926">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تأطير مشروع حصل على وسم لابل، مشروع مبتكر، مشروع مؤسسة ناشئة</w:t>
            </w:r>
          </w:p>
        </w:tc>
        <w:tc>
          <w:tcPr>
            <w:tcW w:w="1134" w:type="dxa"/>
            <w:vMerge/>
          </w:tcPr>
          <w:p w:rsidR="00DE1979" w:rsidRDefault="00DE1979" w:rsidP="003435B1">
            <w:pPr>
              <w:bidi/>
              <w:jc w:val="center"/>
              <w:rPr>
                <w:rFonts w:ascii="Traditional Arabic" w:hAnsi="Traditional Arabic" w:cs="Traditional Arabic"/>
                <w:sz w:val="32"/>
                <w:szCs w:val="32"/>
                <w:rtl/>
                <w:lang w:bidi="ar-EG"/>
              </w:rPr>
            </w:pPr>
          </w:p>
        </w:tc>
        <w:tc>
          <w:tcPr>
            <w:tcW w:w="5529" w:type="dxa"/>
            <w:gridSpan w:val="5"/>
          </w:tcPr>
          <w:p w:rsidR="00DE1979" w:rsidRDefault="00DE1979"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0" w:type="dxa"/>
          </w:tcPr>
          <w:p w:rsidR="00DE1979" w:rsidRDefault="00DE1979" w:rsidP="003435B1">
            <w:pPr>
              <w:bidi/>
              <w:jc w:val="center"/>
              <w:rPr>
                <w:rFonts w:ascii="Traditional Arabic" w:hAnsi="Traditional Arabic" w:cs="Traditional Arabic"/>
                <w:sz w:val="32"/>
                <w:szCs w:val="32"/>
                <w:rtl/>
                <w:lang w:bidi="ar-EG"/>
              </w:rPr>
            </w:pPr>
          </w:p>
        </w:tc>
      </w:tr>
    </w:tbl>
    <w:p w:rsidR="003435B1" w:rsidRDefault="003435B1" w:rsidP="003435B1">
      <w:pPr>
        <w:bidi/>
        <w:jc w:val="center"/>
        <w:rPr>
          <w:rFonts w:ascii="Traditional Arabic" w:hAnsi="Traditional Arabic" w:cs="Traditional Arabic"/>
          <w:sz w:val="32"/>
          <w:szCs w:val="32"/>
          <w:rtl/>
          <w:lang w:bidi="ar-EG"/>
        </w:rPr>
      </w:pPr>
    </w:p>
    <w:p w:rsidR="00C404EB" w:rsidRDefault="00C404EB" w:rsidP="00C404EB">
      <w:pPr>
        <w:bidi/>
        <w:jc w:val="center"/>
        <w:rPr>
          <w:rFonts w:ascii="Traditional Arabic" w:hAnsi="Traditional Arabic" w:cs="Traditional Arabic"/>
          <w:sz w:val="32"/>
          <w:szCs w:val="32"/>
          <w:rtl/>
          <w:lang w:bidi="ar-EG"/>
        </w:rPr>
      </w:pPr>
    </w:p>
    <w:tbl>
      <w:tblPr>
        <w:tblStyle w:val="Grilledutableau"/>
        <w:bidiVisual/>
        <w:tblW w:w="11057" w:type="dxa"/>
        <w:tblInd w:w="-743" w:type="dxa"/>
        <w:tblLayout w:type="fixed"/>
        <w:tblLook w:val="04A0" w:firstRow="1" w:lastRow="0" w:firstColumn="1" w:lastColumn="0" w:noHBand="0" w:noVBand="1"/>
      </w:tblPr>
      <w:tblGrid>
        <w:gridCol w:w="3544"/>
        <w:gridCol w:w="1134"/>
        <w:gridCol w:w="1073"/>
        <w:gridCol w:w="2045"/>
        <w:gridCol w:w="2411"/>
        <w:gridCol w:w="850"/>
      </w:tblGrid>
      <w:tr w:rsidR="005C2926" w:rsidTr="005C2926">
        <w:tc>
          <w:tcPr>
            <w:tcW w:w="3544" w:type="dxa"/>
            <w:vAlign w:val="center"/>
          </w:tcPr>
          <w:p w:rsidR="005C2926" w:rsidRDefault="005C2926" w:rsidP="004E23D6">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lastRenderedPageBreak/>
              <w:t>شهادة تثبت عمل داخل هيئات المرافقة</w:t>
            </w:r>
            <w:r>
              <w:rPr>
                <w:rFonts w:ascii="Traditional Arabic" w:hAnsi="Traditional Arabic" w:cs="Traditional Arabic"/>
                <w:b/>
                <w:bCs/>
                <w:sz w:val="30"/>
                <w:szCs w:val="30"/>
                <w:lang w:bidi="ar-EG"/>
              </w:rPr>
              <w:t xml:space="preserve"> </w:t>
            </w:r>
          </w:p>
          <w:p w:rsidR="005C2926" w:rsidRPr="006A1104" w:rsidRDefault="005C2926" w:rsidP="004E23D6">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b/>
                <w:bCs/>
                <w:sz w:val="30"/>
                <w:szCs w:val="30"/>
                <w:lang w:bidi="ar-EG"/>
              </w:rPr>
              <w:t xml:space="preserve"> </w:t>
            </w:r>
            <w:r>
              <w:rPr>
                <w:rFonts w:ascii="Traditional Arabic" w:hAnsi="Traditional Arabic" w:cs="Traditional Arabic" w:hint="cs"/>
                <w:b/>
                <w:bCs/>
                <w:sz w:val="30"/>
                <w:szCs w:val="30"/>
                <w:rtl/>
                <w:lang w:bidi="ar-EG"/>
              </w:rPr>
              <w:t xml:space="preserve">الواجهات الجامعية: مركز تطوير </w:t>
            </w:r>
            <w:proofErr w:type="spellStart"/>
            <w:r>
              <w:rPr>
                <w:rFonts w:ascii="Traditional Arabic" w:hAnsi="Traditional Arabic" w:cs="Traditional Arabic" w:hint="cs"/>
                <w:b/>
                <w:bCs/>
                <w:sz w:val="30"/>
                <w:szCs w:val="30"/>
                <w:rtl/>
                <w:lang w:bidi="ar-EG"/>
              </w:rPr>
              <w:t>المقاولاتية</w:t>
            </w:r>
            <w:proofErr w:type="spellEnd"/>
            <w:r>
              <w:rPr>
                <w:rFonts w:ascii="Traditional Arabic" w:hAnsi="Traditional Arabic" w:cs="Traditional Arabic" w:hint="cs"/>
                <w:b/>
                <w:bCs/>
                <w:sz w:val="30"/>
                <w:szCs w:val="30"/>
                <w:rtl/>
                <w:lang w:bidi="ar-EG"/>
              </w:rPr>
              <w:t xml:space="preserve">، مركز المسارات المهنية </w:t>
            </w:r>
            <w:r>
              <w:rPr>
                <w:rFonts w:ascii="Traditional Arabic" w:hAnsi="Traditional Arabic" w:cs="Traditional Arabic"/>
                <w:b/>
                <w:bCs/>
                <w:sz w:val="30"/>
                <w:szCs w:val="30"/>
                <w:lang w:bidi="ar-EG"/>
              </w:rPr>
              <w:t>(CDC)</w:t>
            </w:r>
            <w:r>
              <w:rPr>
                <w:rFonts w:ascii="Traditional Arabic" w:hAnsi="Traditional Arabic" w:cs="Traditional Arabic" w:hint="cs"/>
                <w:b/>
                <w:bCs/>
                <w:sz w:val="30"/>
                <w:szCs w:val="30"/>
                <w:rtl/>
                <w:lang w:bidi="ar-EG"/>
              </w:rPr>
              <w:t xml:space="preserve">، نادي البحث عن الشغل، حاضنة أعمال، مركز الدعم التكنولوجي والابتكار </w:t>
            </w:r>
            <w:r>
              <w:rPr>
                <w:rFonts w:ascii="Traditional Arabic" w:hAnsi="Traditional Arabic" w:cs="Traditional Arabic"/>
                <w:b/>
                <w:bCs/>
                <w:sz w:val="30"/>
                <w:szCs w:val="30"/>
                <w:lang w:bidi="ar-EG"/>
              </w:rPr>
              <w:t>(CATI)</w:t>
            </w:r>
            <w:r>
              <w:rPr>
                <w:rFonts w:ascii="Traditional Arabic" w:hAnsi="Traditional Arabic" w:cs="Traditional Arabic" w:hint="cs"/>
                <w:b/>
                <w:bCs/>
                <w:sz w:val="30"/>
                <w:szCs w:val="30"/>
                <w:rtl/>
                <w:lang w:bidi="ar-EG"/>
              </w:rPr>
              <w:t xml:space="preserve"> دار الذكاء الاصطناعي، مركز الربط بين المؤسسة والجامعة </w:t>
            </w:r>
            <w:proofErr w:type="gramStart"/>
            <w:r>
              <w:rPr>
                <w:rFonts w:ascii="Traditional Arabic" w:hAnsi="Traditional Arabic" w:cs="Traditional Arabic" w:hint="cs"/>
                <w:b/>
                <w:bCs/>
                <w:sz w:val="30"/>
                <w:szCs w:val="30"/>
                <w:rtl/>
                <w:lang w:bidi="ar-EG"/>
              </w:rPr>
              <w:t>.....</w:t>
            </w:r>
            <w:proofErr w:type="gramEnd"/>
            <w:r>
              <w:rPr>
                <w:rFonts w:ascii="Traditional Arabic" w:hAnsi="Traditional Arabic" w:cs="Traditional Arabic" w:hint="cs"/>
                <w:b/>
                <w:bCs/>
                <w:sz w:val="30"/>
                <w:szCs w:val="30"/>
                <w:rtl/>
                <w:lang w:bidi="ar-EG"/>
              </w:rPr>
              <w:t>الخ</w:t>
            </w:r>
            <w:r>
              <w:rPr>
                <w:rFonts w:ascii="Traditional Arabic" w:hAnsi="Traditional Arabic" w:cs="Traditional Arabic"/>
                <w:b/>
                <w:bCs/>
                <w:sz w:val="30"/>
                <w:szCs w:val="30"/>
                <w:lang w:bidi="ar-EG"/>
              </w:rPr>
              <w:t>(</w:t>
            </w:r>
          </w:p>
        </w:tc>
        <w:tc>
          <w:tcPr>
            <w:tcW w:w="1134" w:type="dxa"/>
            <w:vMerge w:val="restart"/>
            <w:vAlign w:val="center"/>
          </w:tcPr>
          <w:p w:rsidR="005C2926" w:rsidRPr="005C2926" w:rsidRDefault="005C2926" w:rsidP="005C2926">
            <w:pPr>
              <w:bidi/>
              <w:spacing w:line="480" w:lineRule="exact"/>
              <w:jc w:val="center"/>
              <w:rPr>
                <w:rFonts w:ascii="Traditional Arabic" w:hAnsi="Traditional Arabic" w:cs="Traditional Arabic"/>
                <w:sz w:val="30"/>
                <w:szCs w:val="30"/>
                <w:rtl/>
                <w:lang w:bidi="ar-EG"/>
              </w:rPr>
            </w:pPr>
            <w:r w:rsidRPr="005C2926">
              <w:rPr>
                <w:rFonts w:ascii="Traditional Arabic" w:hAnsi="Traditional Arabic" w:cs="Traditional Arabic" w:hint="cs"/>
                <w:sz w:val="30"/>
                <w:szCs w:val="30"/>
                <w:rtl/>
                <w:lang w:bidi="ar-EG"/>
              </w:rPr>
              <w:t>بعد</w:t>
            </w:r>
          </w:p>
          <w:p w:rsidR="005C2926" w:rsidRDefault="005C2926" w:rsidP="005C2926">
            <w:pPr>
              <w:bidi/>
              <w:spacing w:line="480" w:lineRule="exact"/>
              <w:jc w:val="center"/>
              <w:rPr>
                <w:rFonts w:ascii="Traditional Arabic" w:hAnsi="Traditional Arabic" w:cs="Traditional Arabic"/>
                <w:sz w:val="32"/>
                <w:szCs w:val="32"/>
                <w:rtl/>
                <w:lang w:bidi="ar-EG"/>
              </w:rPr>
            </w:pPr>
            <w:r w:rsidRPr="005C2926">
              <w:rPr>
                <w:rFonts w:ascii="Traditional Arabic" w:hAnsi="Traditional Arabic" w:cs="Traditional Arabic" w:hint="cs"/>
                <w:sz w:val="30"/>
                <w:szCs w:val="30"/>
                <w:rtl/>
                <w:lang w:bidi="ar-EG"/>
              </w:rPr>
              <w:t>الاستفادة</w:t>
            </w:r>
          </w:p>
        </w:tc>
        <w:tc>
          <w:tcPr>
            <w:tcW w:w="5529" w:type="dxa"/>
            <w:gridSpan w:val="3"/>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عن كل شهادة من هيئات مختلفة</w:t>
            </w:r>
          </w:p>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 </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03 نقاط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125F67">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اقتباسات </w:t>
            </w:r>
            <w:r w:rsidRPr="00F7094F">
              <w:rPr>
                <w:rFonts w:ascii="Traditional Arabic" w:hAnsi="Traditional Arabic" w:cs="Traditional Arabic"/>
                <w:b/>
                <w:bCs/>
                <w:sz w:val="24"/>
                <w:szCs w:val="24"/>
                <w:lang w:bidi="ar-EG"/>
              </w:rPr>
              <w:t xml:space="preserve">Citation </w:t>
            </w:r>
            <w:proofErr w:type="spellStart"/>
            <w:r w:rsidRPr="00F7094F">
              <w:rPr>
                <w:rFonts w:ascii="Traditional Arabic" w:hAnsi="Traditional Arabic" w:cs="Traditional Arabic"/>
                <w:b/>
                <w:bCs/>
                <w:sz w:val="24"/>
                <w:szCs w:val="24"/>
                <w:lang w:bidi="ar-EG"/>
              </w:rPr>
              <w:t>Scopus</w:t>
            </w:r>
            <w:proofErr w:type="spellEnd"/>
            <w:r>
              <w:rPr>
                <w:rFonts w:ascii="Traditional Arabic" w:hAnsi="Traditional Arabic" w:cs="Traditional Arabic" w:hint="cs"/>
                <w:b/>
                <w:bCs/>
                <w:sz w:val="30"/>
                <w:szCs w:val="30"/>
                <w:rtl/>
                <w:lang w:bidi="ar-EG"/>
              </w:rPr>
              <w:t xml:space="preserve"> للمؤسسة الجامعية والبحثية في المقال:</w:t>
            </w:r>
          </w:p>
          <w:p w:rsidR="005C2926" w:rsidRPr="004E23D6" w:rsidRDefault="00342537" w:rsidP="004E23D6">
            <w:pPr>
              <w:bidi/>
              <w:spacing w:line="480" w:lineRule="exact"/>
              <w:jc w:val="center"/>
              <w:rPr>
                <w:rFonts w:ascii="Traditional Arabic" w:hAnsi="Traditional Arabic" w:cs="Traditional Arabic"/>
                <w:b/>
                <w:bCs/>
                <w:sz w:val="18"/>
                <w:szCs w:val="18"/>
                <w:lang w:bidi="ar-EG"/>
              </w:rPr>
            </w:pPr>
            <w:hyperlink r:id="rId6" w:history="1">
              <w:r w:rsidR="005C2926" w:rsidRPr="00B246AD">
                <w:rPr>
                  <w:rStyle w:val="Lienhypertexte"/>
                  <w:rFonts w:ascii="Traditional Arabic" w:hAnsi="Traditional Arabic" w:cs="Traditional Arabic"/>
                  <w:b/>
                  <w:bCs/>
                  <w:sz w:val="18"/>
                  <w:szCs w:val="18"/>
                  <w:lang w:bidi="ar-EG"/>
                </w:rPr>
                <w:t>https://www.scopus.com/freelookup/form/authoruni</w:t>
              </w:r>
            </w:hyperlink>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3"/>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لكل اقتباس بعد الاستفادة السابقة</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rPr>
          <w:trHeight w:val="1710"/>
        </w:trPr>
        <w:tc>
          <w:tcPr>
            <w:tcW w:w="3544" w:type="dxa"/>
            <w:vAlign w:val="center"/>
          </w:tcPr>
          <w:p w:rsidR="005C2926" w:rsidRPr="00860686" w:rsidRDefault="005C2926" w:rsidP="00125F67">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مطبوعة </w:t>
            </w:r>
            <w:proofErr w:type="spellStart"/>
            <w:r>
              <w:rPr>
                <w:rFonts w:ascii="Traditional Arabic" w:hAnsi="Traditional Arabic" w:cs="Traditional Arabic" w:hint="cs"/>
                <w:b/>
                <w:bCs/>
                <w:sz w:val="30"/>
                <w:szCs w:val="30"/>
                <w:rtl/>
                <w:lang w:bidi="ar-EG"/>
              </w:rPr>
              <w:t>بيداغودية</w:t>
            </w:r>
            <w:proofErr w:type="spellEnd"/>
            <w:r>
              <w:rPr>
                <w:rFonts w:ascii="Traditional Arabic" w:hAnsi="Traditional Arabic" w:cs="Traditional Arabic" w:hint="cs"/>
                <w:b/>
                <w:bCs/>
                <w:sz w:val="30"/>
                <w:szCs w:val="30"/>
                <w:rtl/>
                <w:lang w:bidi="ar-EG"/>
              </w:rPr>
              <w:t xml:space="preserve"> فردية مصادق عليها من الهيئة العلمية </w:t>
            </w:r>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مستخرج او مقرر او اشهاد</w:t>
            </w:r>
            <w:r>
              <w:rPr>
                <w:rFonts w:ascii="Traditional Arabic" w:hAnsi="Traditional Arabic" w:cs="Traditional Arabic"/>
                <w:b/>
                <w:bCs/>
                <w:sz w:val="30"/>
                <w:szCs w:val="30"/>
                <w:lang w:bidi="ar-EG"/>
              </w:rPr>
              <w:t>(</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3"/>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p w:rsidR="005C2926" w:rsidRDefault="005C2926" w:rsidP="00125F67">
            <w:pPr>
              <w:bidi/>
              <w:spacing w:line="480" w:lineRule="exact"/>
              <w:jc w:val="center"/>
              <w:rPr>
                <w:rFonts w:ascii="Traditional Arabic" w:hAnsi="Traditional Arabic" w:cs="Traditional Arabic"/>
                <w:sz w:val="32"/>
                <w:szCs w:val="32"/>
                <w:rtl/>
                <w:lang w:bidi="ar-EG"/>
              </w:rPr>
            </w:pPr>
            <w:proofErr w:type="gramStart"/>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زائد</w:t>
            </w:r>
            <w:proofErr w:type="gramEnd"/>
            <w:r>
              <w:rPr>
                <w:rFonts w:ascii="Traditional Arabic" w:hAnsi="Traditional Arabic" w:cs="Traditional Arabic" w:hint="cs"/>
                <w:sz w:val="32"/>
                <w:szCs w:val="32"/>
                <w:rtl/>
                <w:lang w:bidi="ar-EG"/>
              </w:rPr>
              <w:t xml:space="preserve"> نقطتين 02 إذا كانت المطبوعة باللغة الانجليزية،</w:t>
            </w:r>
          </w:p>
          <w:p w:rsidR="005C2926" w:rsidRDefault="005C2926" w:rsidP="00125F67">
            <w:pPr>
              <w:bidi/>
              <w:spacing w:line="48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زائد نقطتين 02 إذا كان يدرس بها باستثناء التدريس في مقياس اللغة الانجليزية بحد ذاتها</w:t>
            </w:r>
            <w:r>
              <w:rPr>
                <w:rFonts w:ascii="Traditional Arabic" w:hAnsi="Traditional Arabic" w:cs="Traditional Arabic"/>
                <w:sz w:val="32"/>
                <w:szCs w:val="32"/>
                <w:lang w:bidi="ar-EG"/>
              </w:rPr>
              <w:t>(</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125F67">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دروس بيداغوجية متوفرة على الخط</w:t>
            </w:r>
          </w:p>
          <w:p w:rsidR="005C2926" w:rsidRPr="002C43D0" w:rsidRDefault="005C2926" w:rsidP="00125F67">
            <w:pPr>
              <w:pStyle w:val="Paragraphedeliste"/>
              <w:bidi/>
              <w:ind w:left="425"/>
              <w:jc w:val="both"/>
              <w:rPr>
                <w:rFonts w:ascii="Traditional Arabic" w:hAnsi="Traditional Arabic" w:cs="Traditional Arabic"/>
                <w:sz w:val="40"/>
                <w:szCs w:val="40"/>
                <w:lang w:bidi="ar-EG"/>
              </w:rPr>
            </w:pPr>
            <w:r>
              <w:rPr>
                <w:rFonts w:ascii="Traditional Arabic" w:hAnsi="Traditional Arabic" w:cs="Traditional Arabic" w:hint="cs"/>
                <w:b/>
                <w:bCs/>
                <w:sz w:val="30"/>
                <w:szCs w:val="30"/>
                <w:rtl/>
                <w:lang w:bidi="ar-EG"/>
              </w:rPr>
              <w:t xml:space="preserve"> </w:t>
            </w:r>
            <w:r w:rsidRPr="002C43D0">
              <w:rPr>
                <w:rFonts w:ascii="Traditional Arabic" w:hAnsi="Traditional Arabic" w:cs="Traditional Arabic"/>
                <w:b/>
                <w:bCs/>
                <w:sz w:val="36"/>
                <w:szCs w:val="36"/>
                <w:vertAlign w:val="superscript"/>
                <w:lang w:bidi="ar-EG"/>
              </w:rPr>
              <w:t xml:space="preserve"> (</w:t>
            </w:r>
            <w:r>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0"/>
                <w:szCs w:val="30"/>
                <w:lang w:bidi="ar-EG"/>
              </w:rPr>
              <w:t>(e-Learning)</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3"/>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دروس </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02 اعمال موجهة 01 أعمال تطبيقية 01</w:t>
            </w:r>
            <w:r>
              <w:rPr>
                <w:rFonts w:ascii="Traditional Arabic" w:hAnsi="Traditional Arabic" w:cs="Traditional Arabic"/>
                <w:sz w:val="32"/>
                <w:szCs w:val="32"/>
                <w:lang w:bidi="ar-EG"/>
              </w:rPr>
              <w:t>(</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Pr="006A1104" w:rsidRDefault="005C2926" w:rsidP="00125F67">
            <w:pPr>
              <w:bidi/>
              <w:spacing w:line="480" w:lineRule="exact"/>
              <w:jc w:val="center"/>
              <w:rPr>
                <w:rFonts w:ascii="Traditional Arabic" w:hAnsi="Traditional Arabic" w:cs="Traditional Arabic"/>
                <w:b/>
                <w:bCs/>
                <w:sz w:val="30"/>
                <w:szCs w:val="30"/>
                <w:rtl/>
                <w:lang w:bidi="ar-EG"/>
              </w:rPr>
            </w:pPr>
            <w:proofErr w:type="spellStart"/>
            <w:r w:rsidRPr="0035360E">
              <w:rPr>
                <w:rFonts w:ascii="Traditional Arabic" w:hAnsi="Traditional Arabic" w:cs="Traditional Arabic"/>
                <w:b/>
                <w:bCs/>
                <w:sz w:val="28"/>
                <w:szCs w:val="28"/>
                <w:lang w:bidi="ar-EG"/>
              </w:rPr>
              <w:t>Chapterbook</w:t>
            </w:r>
            <w:proofErr w:type="spellEnd"/>
            <w:r w:rsidRPr="0035360E">
              <w:rPr>
                <w:rFonts w:ascii="Traditional Arabic" w:hAnsi="Traditional Arabic" w:cs="Traditional Arabic" w:hint="cs"/>
                <w:b/>
                <w:bCs/>
                <w:sz w:val="28"/>
                <w:szCs w:val="28"/>
                <w:rtl/>
                <w:lang w:bidi="ar-EG"/>
              </w:rPr>
              <w:t xml:space="preserve"> </w:t>
            </w:r>
            <w:r>
              <w:rPr>
                <w:rFonts w:ascii="Traditional Arabic" w:hAnsi="Traditional Arabic" w:cs="Traditional Arabic" w:hint="cs"/>
                <w:b/>
                <w:bCs/>
                <w:sz w:val="30"/>
                <w:szCs w:val="30"/>
                <w:rtl/>
                <w:lang w:bidi="ar-EG"/>
              </w:rPr>
              <w:t>محكم في قاعدة بيانات دولية</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3"/>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Pr="006A1104" w:rsidRDefault="005C2926" w:rsidP="00125F67">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 xml:space="preserve">كتاب محكم بيداغوجي / علمي في التخصص برقم تسلسلي </w:t>
            </w:r>
            <w:r>
              <w:rPr>
                <w:rFonts w:ascii="Traditional Arabic" w:hAnsi="Traditional Arabic" w:cs="Traditional Arabic"/>
                <w:b/>
                <w:bCs/>
                <w:sz w:val="30"/>
                <w:szCs w:val="30"/>
                <w:lang w:bidi="ar-EG"/>
              </w:rPr>
              <w:t>ISBN</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3"/>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 + نقطتين 02 اذا كان باللغة الانجليزية</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4E23D6" w:rsidTr="00EF24FB">
        <w:tc>
          <w:tcPr>
            <w:tcW w:w="3544" w:type="dxa"/>
          </w:tcPr>
          <w:p w:rsidR="004E23D6" w:rsidRPr="00300CCF" w:rsidRDefault="004E23D6" w:rsidP="00125F67">
            <w:pPr>
              <w:bidi/>
              <w:spacing w:line="400" w:lineRule="exact"/>
              <w:jc w:val="center"/>
              <w:rPr>
                <w:rFonts w:ascii="Traditional Arabic" w:hAnsi="Traditional Arabic" w:cs="Traditional Arabic"/>
                <w:b/>
                <w:bCs/>
                <w:sz w:val="30"/>
                <w:szCs w:val="30"/>
                <w:rtl/>
                <w:lang w:bidi="ar-EG"/>
              </w:rPr>
            </w:pPr>
            <w:r w:rsidRPr="00300CCF">
              <w:rPr>
                <w:rFonts w:ascii="Traditional Arabic" w:hAnsi="Traditional Arabic" w:cs="Traditional Arabic" w:hint="cs"/>
                <w:b/>
                <w:bCs/>
                <w:sz w:val="30"/>
                <w:szCs w:val="30"/>
                <w:rtl/>
                <w:lang w:bidi="ar-EG"/>
              </w:rPr>
              <w:t>عضوية اللجان والمجالس العلمية</w:t>
            </w:r>
          </w:p>
        </w:tc>
        <w:tc>
          <w:tcPr>
            <w:tcW w:w="2207" w:type="dxa"/>
            <w:gridSpan w:val="2"/>
          </w:tcPr>
          <w:p w:rsidR="004E23D6" w:rsidRDefault="004E23D6" w:rsidP="00125F6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المجلس العلمي، اللجنة العلمية، المجلس التأديبي، مجلس الادارة، وخلية الجودة</w:t>
            </w:r>
          </w:p>
          <w:p w:rsidR="004E23D6" w:rsidRDefault="004E23D6" w:rsidP="00125F6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01 نقطة واحدة عن كل عضوية مختلفة الطبيعة دون حساب العضوية بحكم الصفة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03 نقاط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2045" w:type="dxa"/>
          </w:tcPr>
          <w:p w:rsidR="004E23D6" w:rsidRDefault="004E23D6" w:rsidP="00125F6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مدير مخبر/ رؤساء الهيئات العلمية دون حساب العضوية بحكم الصفة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02 </w:t>
            </w:r>
            <w:proofErr w:type="gramStart"/>
            <w:r>
              <w:rPr>
                <w:rFonts w:ascii="Traditional Arabic" w:hAnsi="Traditional Arabic" w:cs="Traditional Arabic" w:hint="cs"/>
                <w:sz w:val="32"/>
                <w:szCs w:val="32"/>
                <w:rtl/>
                <w:lang w:bidi="ar-EG"/>
              </w:rPr>
              <w:t>نقطتين</w:t>
            </w:r>
            <w:r>
              <w:rPr>
                <w:rFonts w:ascii="Traditional Arabic" w:hAnsi="Traditional Arabic" w:cs="Traditional Arabic"/>
                <w:sz w:val="32"/>
                <w:szCs w:val="32"/>
                <w:lang w:bidi="ar-EG"/>
              </w:rPr>
              <w:t>(</w:t>
            </w:r>
            <w:proofErr w:type="gramEnd"/>
          </w:p>
        </w:tc>
        <w:tc>
          <w:tcPr>
            <w:tcW w:w="2411" w:type="dxa"/>
          </w:tcPr>
          <w:p w:rsidR="004E23D6" w:rsidRDefault="004E23D6" w:rsidP="00125F67">
            <w:pPr>
              <w:bidi/>
              <w:spacing w:line="40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عضو في المخبر، مدير النشر الجامعي </w:t>
            </w:r>
            <w:r>
              <w:rPr>
                <w:rFonts w:ascii="Traditional Arabic" w:hAnsi="Traditional Arabic" w:cs="Traditional Arabic"/>
                <w:sz w:val="32"/>
                <w:szCs w:val="32"/>
                <w:lang w:bidi="ar-EG"/>
              </w:rPr>
              <w:t>01)</w:t>
            </w:r>
            <w:r>
              <w:rPr>
                <w:rFonts w:ascii="Traditional Arabic" w:hAnsi="Traditional Arabic" w:cs="Traditional Arabic" w:hint="cs"/>
                <w:sz w:val="32"/>
                <w:szCs w:val="32"/>
                <w:rtl/>
                <w:lang w:bidi="ar-EG"/>
              </w:rPr>
              <w:t xml:space="preserve"> نقطة واحدة</w:t>
            </w:r>
            <w:r>
              <w:rPr>
                <w:rFonts w:ascii="Traditional Arabic" w:hAnsi="Traditional Arabic" w:cs="Traditional Arabic"/>
                <w:sz w:val="32"/>
                <w:szCs w:val="32"/>
                <w:lang w:bidi="ar-EG"/>
              </w:rPr>
              <w:t>(</w:t>
            </w:r>
          </w:p>
        </w:tc>
        <w:tc>
          <w:tcPr>
            <w:tcW w:w="850" w:type="dxa"/>
          </w:tcPr>
          <w:p w:rsidR="004E23D6" w:rsidRDefault="004E23D6" w:rsidP="00125F67">
            <w:pPr>
              <w:bidi/>
              <w:jc w:val="center"/>
              <w:rPr>
                <w:rFonts w:ascii="Traditional Arabic" w:hAnsi="Traditional Arabic" w:cs="Traditional Arabic"/>
                <w:sz w:val="32"/>
                <w:szCs w:val="32"/>
                <w:rtl/>
                <w:lang w:bidi="ar-EG"/>
              </w:rPr>
            </w:pPr>
          </w:p>
        </w:tc>
      </w:tr>
      <w:tr w:rsidR="004E23D6" w:rsidTr="00EF24FB">
        <w:tc>
          <w:tcPr>
            <w:tcW w:w="3544" w:type="dxa"/>
          </w:tcPr>
          <w:p w:rsidR="004E23D6" w:rsidRDefault="004E23D6" w:rsidP="00125F67">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المنصب العالي</w:t>
            </w:r>
          </w:p>
          <w:p w:rsidR="004E23D6" w:rsidRPr="00300CCF" w:rsidRDefault="004E23D6" w:rsidP="00125F67">
            <w:pPr>
              <w:bidi/>
              <w:jc w:val="center"/>
              <w:rPr>
                <w:rFonts w:ascii="Traditional Arabic" w:hAnsi="Traditional Arabic" w:cs="Traditional Arabic"/>
                <w:b/>
                <w:bCs/>
                <w:sz w:val="30"/>
                <w:szCs w:val="30"/>
                <w:lang w:bidi="ar-EG"/>
              </w:rPr>
            </w:pPr>
            <w:proofErr w:type="gramStart"/>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هيكلي</w:t>
            </w:r>
            <w:proofErr w:type="gramEnd"/>
            <w:r>
              <w:rPr>
                <w:rFonts w:ascii="Traditional Arabic" w:hAnsi="Traditional Arabic" w:cs="Traditional Arabic" w:hint="cs"/>
                <w:b/>
                <w:bCs/>
                <w:sz w:val="30"/>
                <w:szCs w:val="30"/>
                <w:rtl/>
                <w:lang w:bidi="ar-EG"/>
              </w:rPr>
              <w:t>/وظيفي</w:t>
            </w:r>
            <w:r>
              <w:rPr>
                <w:rFonts w:ascii="Traditional Arabic" w:hAnsi="Traditional Arabic" w:cs="Traditional Arabic"/>
                <w:b/>
                <w:bCs/>
                <w:sz w:val="30"/>
                <w:szCs w:val="30"/>
                <w:lang w:bidi="ar-EG"/>
              </w:rPr>
              <w:t>(</w:t>
            </w:r>
          </w:p>
        </w:tc>
        <w:tc>
          <w:tcPr>
            <w:tcW w:w="6663" w:type="dxa"/>
            <w:gridSpan w:val="4"/>
          </w:tcPr>
          <w:p w:rsidR="004E23D6" w:rsidRDefault="004E23D6" w:rsidP="00125F67">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نقطتين 02</w:t>
            </w:r>
          </w:p>
        </w:tc>
        <w:tc>
          <w:tcPr>
            <w:tcW w:w="850" w:type="dxa"/>
          </w:tcPr>
          <w:p w:rsidR="004E23D6" w:rsidRDefault="004E23D6" w:rsidP="00125F67">
            <w:pPr>
              <w:bidi/>
              <w:jc w:val="center"/>
              <w:rPr>
                <w:rFonts w:ascii="Traditional Arabic" w:hAnsi="Traditional Arabic" w:cs="Traditional Arabic"/>
                <w:sz w:val="32"/>
                <w:szCs w:val="32"/>
                <w:rtl/>
                <w:lang w:bidi="ar-EG"/>
              </w:rPr>
            </w:pPr>
          </w:p>
        </w:tc>
      </w:tr>
      <w:tr w:rsidR="004E23D6" w:rsidTr="00EF24FB">
        <w:tc>
          <w:tcPr>
            <w:tcW w:w="10207" w:type="dxa"/>
            <w:gridSpan w:val="5"/>
          </w:tcPr>
          <w:p w:rsidR="004E23D6" w:rsidRPr="00300CCF" w:rsidRDefault="004E23D6" w:rsidP="00125F67">
            <w:pPr>
              <w:bidi/>
              <w:jc w:val="center"/>
              <w:rPr>
                <w:rFonts w:ascii="Traditional Arabic" w:hAnsi="Traditional Arabic" w:cs="Traditional Arabic"/>
                <w:b/>
                <w:bCs/>
                <w:sz w:val="32"/>
                <w:szCs w:val="32"/>
                <w:rtl/>
                <w:lang w:bidi="ar-EG"/>
              </w:rPr>
            </w:pPr>
            <w:r w:rsidRPr="00300CCF">
              <w:rPr>
                <w:rFonts w:ascii="Traditional Arabic" w:hAnsi="Traditional Arabic" w:cs="Traditional Arabic" w:hint="cs"/>
                <w:b/>
                <w:bCs/>
                <w:sz w:val="32"/>
                <w:szCs w:val="32"/>
                <w:rtl/>
                <w:lang w:bidi="ar-EG"/>
              </w:rPr>
              <w:t>مجموع النقاط</w:t>
            </w:r>
          </w:p>
        </w:tc>
        <w:tc>
          <w:tcPr>
            <w:tcW w:w="850" w:type="dxa"/>
          </w:tcPr>
          <w:p w:rsidR="004E23D6" w:rsidRDefault="004E23D6" w:rsidP="00125F67">
            <w:pPr>
              <w:bidi/>
              <w:jc w:val="center"/>
              <w:rPr>
                <w:rFonts w:ascii="Traditional Arabic" w:hAnsi="Traditional Arabic" w:cs="Traditional Arabic"/>
                <w:sz w:val="32"/>
                <w:szCs w:val="32"/>
                <w:rtl/>
                <w:lang w:bidi="ar-EG"/>
              </w:rPr>
            </w:pPr>
          </w:p>
        </w:tc>
      </w:tr>
    </w:tbl>
    <w:p w:rsidR="00A31B5C" w:rsidRDefault="00A31B5C" w:rsidP="001E580A">
      <w:pPr>
        <w:bidi/>
        <w:jc w:val="center"/>
        <w:rPr>
          <w:rFonts w:ascii="Traditional Arabic" w:hAnsi="Traditional Arabic" w:cs="Traditional Arabic"/>
          <w:sz w:val="32"/>
          <w:szCs w:val="32"/>
          <w:rtl/>
          <w:lang w:bidi="ar-EG"/>
        </w:rPr>
      </w:pPr>
    </w:p>
    <w:p w:rsidR="00135E8C" w:rsidRDefault="00136D34" w:rsidP="00DE43D7">
      <w:pPr>
        <w:pStyle w:val="Paragraphedeliste"/>
        <w:numPr>
          <w:ilvl w:val="0"/>
          <w:numId w:val="1"/>
        </w:numPr>
        <w:bidi/>
        <w:spacing w:line="480" w:lineRule="exact"/>
        <w:ind w:left="425"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مركز المترشح من بين المؤلفين في المقالات العلمية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المركز الأول 100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 المركز الثاني 90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w:t>
      </w:r>
      <w:proofErr w:type="spellStart"/>
      <w:r>
        <w:rPr>
          <w:rFonts w:ascii="Traditional Arabic" w:hAnsi="Traditional Arabic" w:cs="Traditional Arabic" w:hint="cs"/>
          <w:sz w:val="32"/>
          <w:szCs w:val="32"/>
          <w:rtl/>
          <w:lang w:bidi="ar-EG"/>
        </w:rPr>
        <w:t>النقظة</w:t>
      </w:r>
      <w:proofErr w:type="spellEnd"/>
      <w:r>
        <w:rPr>
          <w:rFonts w:ascii="Traditional Arabic" w:hAnsi="Traditional Arabic" w:cs="Traditional Arabic" w:hint="cs"/>
          <w:sz w:val="32"/>
          <w:szCs w:val="32"/>
          <w:rtl/>
          <w:lang w:bidi="ar-EG"/>
        </w:rPr>
        <w:t xml:space="preserve"> الإجمالية، المركز الثالث 80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المركز الرابع 70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 المركز الخامس وما فوق 50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w:t>
      </w:r>
    </w:p>
    <w:p w:rsidR="00122919" w:rsidRDefault="002C43D0" w:rsidP="00DE43D7">
      <w:pPr>
        <w:pStyle w:val="Paragraphedeliste"/>
        <w:numPr>
          <w:ilvl w:val="0"/>
          <w:numId w:val="1"/>
        </w:numPr>
        <w:bidi/>
        <w:spacing w:line="480" w:lineRule="exact"/>
        <w:ind w:left="425" w:hanging="357"/>
        <w:jc w:val="both"/>
        <w:rPr>
          <w:rFonts w:ascii="Traditional Arabic" w:hAnsi="Traditional Arabic" w:cs="Traditional Arabic"/>
          <w:sz w:val="32"/>
          <w:szCs w:val="32"/>
          <w:lang w:bidi="ar-EG"/>
        </w:rPr>
      </w:pPr>
      <w:r w:rsidRPr="00122919">
        <w:rPr>
          <w:rFonts w:ascii="Traditional Arabic" w:hAnsi="Traditional Arabic" w:cs="Traditional Arabic"/>
          <w:sz w:val="32"/>
          <w:szCs w:val="32"/>
          <w:lang w:bidi="ar-EG"/>
        </w:rPr>
        <w:t xml:space="preserve"> </w:t>
      </w:r>
      <w:r w:rsidR="00122919" w:rsidRPr="00122919">
        <w:rPr>
          <w:rFonts w:ascii="Traditional Arabic" w:hAnsi="Traditional Arabic" w:cs="Traditional Arabic"/>
          <w:sz w:val="32"/>
          <w:szCs w:val="32"/>
          <w:lang w:bidi="ar-EG"/>
        </w:rPr>
        <w:t xml:space="preserve">   </w:t>
      </w:r>
      <w:r w:rsidRPr="00122919">
        <w:rPr>
          <w:rFonts w:ascii="Traditional Arabic" w:hAnsi="Traditional Arabic" w:cs="Traditional Arabic"/>
          <w:sz w:val="32"/>
          <w:szCs w:val="32"/>
          <w:lang w:bidi="ar-EG"/>
        </w:rPr>
        <w:t>(#</w:t>
      </w:r>
      <w:proofErr w:type="gramStart"/>
      <w:r w:rsidRPr="00122919">
        <w:rPr>
          <w:rFonts w:ascii="Traditional Arabic" w:hAnsi="Traditional Arabic" w:cs="Traditional Arabic"/>
          <w:sz w:val="32"/>
          <w:szCs w:val="32"/>
          <w:lang w:bidi="ar-EG"/>
        </w:rPr>
        <w:t>)</w:t>
      </w:r>
      <w:r w:rsidR="00122919" w:rsidRPr="00122919">
        <w:rPr>
          <w:rFonts w:ascii="Traditional Arabic" w:hAnsi="Traditional Arabic" w:cs="Traditional Arabic" w:hint="cs"/>
          <w:sz w:val="32"/>
          <w:szCs w:val="32"/>
          <w:rtl/>
          <w:lang w:bidi="ar-EG"/>
        </w:rPr>
        <w:t>دروس</w:t>
      </w:r>
      <w:proofErr w:type="gramEnd"/>
      <w:r w:rsidR="00122919" w:rsidRPr="00122919">
        <w:rPr>
          <w:rFonts w:ascii="Traditional Arabic" w:hAnsi="Traditional Arabic" w:cs="Traditional Arabic" w:hint="cs"/>
          <w:sz w:val="32"/>
          <w:szCs w:val="32"/>
          <w:rtl/>
          <w:lang w:bidi="ar-EG"/>
        </w:rPr>
        <w:t xml:space="preserve"> أعمال موجهة وأعمال </w:t>
      </w:r>
      <w:proofErr w:type="spellStart"/>
      <w:r w:rsidR="00122919" w:rsidRPr="00122919">
        <w:rPr>
          <w:rFonts w:ascii="Traditional Arabic" w:hAnsi="Traditional Arabic" w:cs="Traditional Arabic" w:hint="cs"/>
          <w:sz w:val="32"/>
          <w:szCs w:val="32"/>
          <w:rtl/>
          <w:lang w:bidi="ar-EG"/>
        </w:rPr>
        <w:t>تطبيقة</w:t>
      </w:r>
      <w:proofErr w:type="spellEnd"/>
      <w:r w:rsidR="00122919" w:rsidRPr="00122919">
        <w:rPr>
          <w:rFonts w:ascii="Traditional Arabic" w:hAnsi="Traditional Arabic" w:cs="Traditional Arabic" w:hint="cs"/>
          <w:sz w:val="32"/>
          <w:szCs w:val="32"/>
          <w:rtl/>
          <w:lang w:bidi="ar-EG"/>
        </w:rPr>
        <w:t xml:space="preserve"> </w:t>
      </w:r>
      <w:r w:rsidR="00122919">
        <w:rPr>
          <w:rFonts w:ascii="Traditional Arabic" w:hAnsi="Traditional Arabic" w:cs="Traditional Arabic" w:hint="cs"/>
          <w:sz w:val="32"/>
          <w:szCs w:val="32"/>
          <w:rtl/>
          <w:lang w:bidi="ar-EG"/>
        </w:rPr>
        <w:t xml:space="preserve">على الخط على مستوى أرضية </w:t>
      </w:r>
      <w:r w:rsidR="00122919">
        <w:rPr>
          <w:rFonts w:ascii="Traditional Arabic" w:hAnsi="Traditional Arabic" w:cs="Traditional Arabic"/>
          <w:sz w:val="32"/>
          <w:szCs w:val="32"/>
          <w:lang w:bidi="ar-EG"/>
        </w:rPr>
        <w:t>(e-Learning)</w:t>
      </w:r>
      <w:r w:rsidR="00122919">
        <w:rPr>
          <w:rFonts w:ascii="Traditional Arabic" w:hAnsi="Traditional Arabic" w:cs="Traditional Arabic" w:hint="cs"/>
          <w:sz w:val="32"/>
          <w:szCs w:val="32"/>
          <w:rtl/>
          <w:lang w:bidi="ar-EG"/>
        </w:rPr>
        <w:t>: دروس: 02 نقاط، أعمال موجهة: 01 نقطة، أعمال تطبيقية: 01 نقطة.</w:t>
      </w:r>
    </w:p>
    <w:p w:rsidR="00286BAB" w:rsidRDefault="00122919"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يجب وضع المستند</w:t>
      </w:r>
      <w:r w:rsidR="00286BAB">
        <w:rPr>
          <w:rFonts w:ascii="Traditional Arabic" w:hAnsi="Traditional Arabic" w:cs="Traditional Arabic" w:hint="cs"/>
          <w:sz w:val="32"/>
          <w:szCs w:val="32"/>
          <w:rtl/>
          <w:lang w:bidi="ar-EG"/>
        </w:rPr>
        <w:t xml:space="preserve"> </w:t>
      </w:r>
      <w:r w:rsidR="00286BAB">
        <w:rPr>
          <w:rFonts w:ascii="Traditional Arabic" w:hAnsi="Traditional Arabic" w:cs="Traditional Arabic"/>
          <w:sz w:val="32"/>
          <w:szCs w:val="32"/>
          <w:lang w:bidi="ar-EG"/>
        </w:rPr>
        <w:t>)</w:t>
      </w:r>
      <w:r w:rsidR="00286BAB">
        <w:rPr>
          <w:rFonts w:ascii="Traditional Arabic" w:hAnsi="Traditional Arabic" w:cs="Traditional Arabic" w:hint="cs"/>
          <w:sz w:val="32"/>
          <w:szCs w:val="32"/>
          <w:rtl/>
          <w:lang w:bidi="ar-EG"/>
        </w:rPr>
        <w:t>دروس، أعمال موجهة وأعمال تطبيقية</w:t>
      </w:r>
      <w:r w:rsidR="00286BAB">
        <w:rPr>
          <w:rFonts w:ascii="Traditional Arabic" w:hAnsi="Traditional Arabic" w:cs="Traditional Arabic"/>
          <w:sz w:val="32"/>
          <w:szCs w:val="32"/>
          <w:lang w:bidi="ar-EG"/>
        </w:rPr>
        <w:t>(</w:t>
      </w:r>
      <w:r w:rsidR="00286BAB">
        <w:rPr>
          <w:rFonts w:ascii="Traditional Arabic" w:hAnsi="Traditional Arabic" w:cs="Traditional Arabic" w:hint="cs"/>
          <w:sz w:val="32"/>
          <w:szCs w:val="32"/>
          <w:rtl/>
          <w:lang w:bidi="ar-EG"/>
        </w:rPr>
        <w:t xml:space="preserve"> عبر الخط في وضع الوصول المفتوح على منصة التعليم الإلكتروني بطريقة نهائية ولا رجعة فيها يجب أن يغطي المستند المادة بالكامل وان يكون الأستاذ قد درسها أو يدرسها فعليا.</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يجب أن يتوافق المستند مع دفتر شروط عروض التكوين.</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يمكن تقديم المستند فقط من قبل الأستاذ الذي انشأ المستند فعليا.</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وضع إجابات الأسئلة الخاصة بالأعمال الموجهة والتطبيقية ليس إلزاميا.</w:t>
      </w:r>
    </w:p>
    <w:p w:rsidR="00612244"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الأستاذ المؤلف هو المسؤول الوحيد عن المواد المعروضة على الخط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الجودة العلمية والتعليمية، والملكية الفكرية، والجوانب القانونية والتنظيمية</w:t>
      </w:r>
      <w:r>
        <w:rPr>
          <w:rFonts w:ascii="Traditional Arabic" w:hAnsi="Traditional Arabic" w:cs="Traditional Arabic"/>
          <w:sz w:val="32"/>
          <w:szCs w:val="32"/>
          <w:lang w:bidi="ar-EG"/>
        </w:rPr>
        <w:t>(</w:t>
      </w:r>
    </w:p>
    <w:p w:rsidR="00612244" w:rsidRDefault="00612244"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لا يتم احتساب الوثائق التعليمية التي تم استخدامها في ملف التأهيل الجامعي</w:t>
      </w:r>
    </w:p>
    <w:p w:rsidR="00612244" w:rsidRDefault="00612244"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عدد النقاط في هذا البند غير مسقف</w:t>
      </w:r>
    </w:p>
    <w:p w:rsidR="002C43D0" w:rsidRPr="00286BAB" w:rsidRDefault="00612244"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تتخذ اللجنة العلمية للقسم التدابير اللازمة التي تراها مناسبة لضمان التحقق من الشروط المذكورة اعلاه قبل منح النقاط</w:t>
      </w:r>
      <w:r w:rsidR="00122919" w:rsidRPr="00286BAB">
        <w:rPr>
          <w:rFonts w:ascii="Traditional Arabic" w:hAnsi="Traditional Arabic" w:cs="Traditional Arabic" w:hint="cs"/>
          <w:sz w:val="32"/>
          <w:szCs w:val="32"/>
          <w:rtl/>
          <w:lang w:bidi="ar-EG"/>
        </w:rPr>
        <w:t xml:space="preserve"> </w:t>
      </w:r>
    </w:p>
    <w:p w:rsidR="00D95CCD" w:rsidRPr="003435B1" w:rsidRDefault="00D95CCD" w:rsidP="002C43D0">
      <w:pPr>
        <w:bidi/>
        <w:jc w:val="center"/>
        <w:rPr>
          <w:rFonts w:ascii="Traditional Arabic" w:hAnsi="Traditional Arabic" w:cs="Traditional Arabic"/>
          <w:sz w:val="32"/>
          <w:szCs w:val="32"/>
          <w:rtl/>
          <w:lang w:bidi="ar-EG"/>
        </w:rPr>
      </w:pPr>
    </w:p>
    <w:sectPr w:rsidR="00D95CCD" w:rsidRPr="003435B1" w:rsidSect="009D48A7">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36279"/>
    <w:multiLevelType w:val="hybridMultilevel"/>
    <w:tmpl w:val="DF881C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4A4D8D"/>
    <w:multiLevelType w:val="hybridMultilevel"/>
    <w:tmpl w:val="319A46F2"/>
    <w:lvl w:ilvl="0" w:tplc="0A28DEF6">
      <w:start w:val="1"/>
      <w:numFmt w:val="bullet"/>
      <w:lvlText w:val=""/>
      <w:lvlJc w:val="left"/>
      <w:pPr>
        <w:ind w:left="785" w:hanging="360"/>
      </w:pPr>
      <w:rPr>
        <w:rFonts w:ascii="Symbol" w:eastAsiaTheme="minorEastAsia" w:hAnsi="Symbol" w:cs="Traditional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435B1"/>
    <w:rsid w:val="000E626C"/>
    <w:rsid w:val="000F4759"/>
    <w:rsid w:val="00117E90"/>
    <w:rsid w:val="00122919"/>
    <w:rsid w:val="00122D45"/>
    <w:rsid w:val="00135E8C"/>
    <w:rsid w:val="00136D34"/>
    <w:rsid w:val="0017113D"/>
    <w:rsid w:val="00195B8E"/>
    <w:rsid w:val="001A4E52"/>
    <w:rsid w:val="001E580A"/>
    <w:rsid w:val="0020791D"/>
    <w:rsid w:val="0027784D"/>
    <w:rsid w:val="00286BAB"/>
    <w:rsid w:val="002C43D0"/>
    <w:rsid w:val="00300CCF"/>
    <w:rsid w:val="00336468"/>
    <w:rsid w:val="003417EF"/>
    <w:rsid w:val="00342537"/>
    <w:rsid w:val="003435B1"/>
    <w:rsid w:val="0035360E"/>
    <w:rsid w:val="0035473B"/>
    <w:rsid w:val="003E3758"/>
    <w:rsid w:val="003E490A"/>
    <w:rsid w:val="003F1E27"/>
    <w:rsid w:val="00411B4E"/>
    <w:rsid w:val="004432DA"/>
    <w:rsid w:val="004D4DB5"/>
    <w:rsid w:val="004E23D6"/>
    <w:rsid w:val="005C2926"/>
    <w:rsid w:val="005C4E9A"/>
    <w:rsid w:val="005E14FD"/>
    <w:rsid w:val="00612244"/>
    <w:rsid w:val="006A1104"/>
    <w:rsid w:val="006A4A2A"/>
    <w:rsid w:val="006D08E1"/>
    <w:rsid w:val="006D28A2"/>
    <w:rsid w:val="007175C0"/>
    <w:rsid w:val="00740FD4"/>
    <w:rsid w:val="007A1905"/>
    <w:rsid w:val="007E3A69"/>
    <w:rsid w:val="00860686"/>
    <w:rsid w:val="00864A0A"/>
    <w:rsid w:val="008B6C54"/>
    <w:rsid w:val="008E36A8"/>
    <w:rsid w:val="00983C61"/>
    <w:rsid w:val="009D48A7"/>
    <w:rsid w:val="009E7159"/>
    <w:rsid w:val="00A26E63"/>
    <w:rsid w:val="00A31B5C"/>
    <w:rsid w:val="00A3226A"/>
    <w:rsid w:val="00A5271C"/>
    <w:rsid w:val="00A92DEB"/>
    <w:rsid w:val="00AC69CD"/>
    <w:rsid w:val="00AE54BC"/>
    <w:rsid w:val="00BF15D0"/>
    <w:rsid w:val="00C404EB"/>
    <w:rsid w:val="00D3106E"/>
    <w:rsid w:val="00D37E7A"/>
    <w:rsid w:val="00D67060"/>
    <w:rsid w:val="00D67C7A"/>
    <w:rsid w:val="00D9124F"/>
    <w:rsid w:val="00D95CCD"/>
    <w:rsid w:val="00DB14AD"/>
    <w:rsid w:val="00DE1979"/>
    <w:rsid w:val="00DE43D7"/>
    <w:rsid w:val="00E941DA"/>
    <w:rsid w:val="00EF24FB"/>
    <w:rsid w:val="00EF569F"/>
    <w:rsid w:val="00F7094F"/>
    <w:rsid w:val="00FD6A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AA177-5501-484A-9C87-2BD2E43C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7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F47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A5271C"/>
    <w:rPr>
      <w:color w:val="0000FF" w:themeColor="hyperlink"/>
      <w:u w:val="single"/>
    </w:rPr>
  </w:style>
  <w:style w:type="character" w:styleId="Lienhypertextesuivivisit">
    <w:name w:val="FollowedHyperlink"/>
    <w:basedOn w:val="Policepardfaut"/>
    <w:uiPriority w:val="99"/>
    <w:semiHidden/>
    <w:unhideWhenUsed/>
    <w:rsid w:val="00A5271C"/>
    <w:rPr>
      <w:color w:val="800080" w:themeColor="followedHyperlink"/>
      <w:u w:val="single"/>
    </w:rPr>
  </w:style>
  <w:style w:type="paragraph" w:styleId="Paragraphedeliste">
    <w:name w:val="List Paragraph"/>
    <w:basedOn w:val="Normal"/>
    <w:uiPriority w:val="34"/>
    <w:qFormat/>
    <w:rsid w:val="00136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opus.com/freelookup/form/authorun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D32A-E7CC-4161-B8D8-5094C63B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551</Words>
  <Characters>3033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y.oukali</dc:creator>
  <cp:keywords/>
  <dc:description/>
  <cp:lastModifiedBy>Meriem RAHMANI</cp:lastModifiedBy>
  <cp:revision>76</cp:revision>
  <dcterms:created xsi:type="dcterms:W3CDTF">2024-03-31T07:39:00Z</dcterms:created>
  <dcterms:modified xsi:type="dcterms:W3CDTF">2024-04-15T09:02:00Z</dcterms:modified>
</cp:coreProperties>
</file>